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804" w:rsidRDefault="009677EA" w:rsidP="009677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7EA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3E4471" w:rsidRPr="003E4471" w:rsidRDefault="003E4471" w:rsidP="003E44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447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E4471">
        <w:rPr>
          <w:rFonts w:ascii="Times New Roman" w:eastAsia="Calibri" w:hAnsi="Times New Roman" w:cs="Times New Roman"/>
          <w:sz w:val="28"/>
          <w:szCs w:val="28"/>
        </w:rPr>
        <w:t xml:space="preserve"> выполнением рабочей программы осуществляется по следующим параметрам качества:</w:t>
      </w:r>
    </w:p>
    <w:p w:rsidR="003E4471" w:rsidRPr="003E4471" w:rsidRDefault="003E4471" w:rsidP="003E44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471">
        <w:rPr>
          <w:rFonts w:ascii="Times New Roman" w:eastAsia="Calibri" w:hAnsi="Times New Roman" w:cs="Times New Roman"/>
          <w:sz w:val="28"/>
          <w:szCs w:val="28"/>
        </w:rPr>
        <w:t>степень самостоятельности учащихся при выполнении  заданий;</w:t>
      </w:r>
    </w:p>
    <w:p w:rsidR="003E4471" w:rsidRPr="003E4471" w:rsidRDefault="003E4471" w:rsidP="003E44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471">
        <w:rPr>
          <w:rFonts w:ascii="Times New Roman" w:eastAsia="Calibri" w:hAnsi="Times New Roman" w:cs="Times New Roman"/>
          <w:sz w:val="28"/>
          <w:szCs w:val="28"/>
        </w:rPr>
        <w:t>характер деятельности (репродуктивная, творческая);</w:t>
      </w:r>
    </w:p>
    <w:p w:rsidR="003E4471" w:rsidRPr="003E4471" w:rsidRDefault="003E4471" w:rsidP="003E44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4471">
        <w:rPr>
          <w:rFonts w:ascii="Times New Roman" w:eastAsia="Calibri" w:hAnsi="Times New Roman" w:cs="Times New Roman"/>
          <w:sz w:val="28"/>
          <w:szCs w:val="28"/>
        </w:rPr>
        <w:t>качество выполняемых работ и итогового рисунка.</w:t>
      </w:r>
    </w:p>
    <w:p w:rsidR="003E4471" w:rsidRPr="003E4471" w:rsidRDefault="003E4471" w:rsidP="003E44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358" w:type="dxa"/>
        <w:tblInd w:w="-459" w:type="dxa"/>
        <w:tblLook w:val="04A0" w:firstRow="1" w:lastRow="0" w:firstColumn="1" w:lastColumn="0" w:noHBand="0" w:noVBand="1"/>
      </w:tblPr>
      <w:tblGrid>
        <w:gridCol w:w="1183"/>
        <w:gridCol w:w="465"/>
        <w:gridCol w:w="13710"/>
      </w:tblGrid>
      <w:tr w:rsidR="003E4471" w:rsidRPr="003E4471" w:rsidTr="003E4471">
        <w:tc>
          <w:tcPr>
            <w:tcW w:w="1183" w:type="dxa"/>
            <w:vMerge w:val="restart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b/>
                <w:bCs/>
                <w:color w:val="000000"/>
                <w:sz w:val="28"/>
                <w:szCs w:val="28"/>
              </w:rPr>
              <w:t>Оценка «5»</w:t>
            </w:r>
          </w:p>
        </w:tc>
        <w:tc>
          <w:tcPr>
            <w:tcW w:w="465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b/>
                <w:bCs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371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полностью справляется с поставленной целью урока;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правильно излагает изученный материал и умеет применить полученные  знания на практике;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 xml:space="preserve">-     </w:t>
            </w:r>
            <w:proofErr w:type="gramStart"/>
            <w:r w:rsidRPr="003E4471">
              <w:rPr>
                <w:color w:val="000000"/>
                <w:sz w:val="28"/>
                <w:szCs w:val="28"/>
              </w:rPr>
              <w:t>верно</w:t>
            </w:r>
            <w:proofErr w:type="gramEnd"/>
            <w:r w:rsidRPr="003E4471">
              <w:rPr>
                <w:color w:val="000000"/>
                <w:sz w:val="28"/>
                <w:szCs w:val="28"/>
              </w:rPr>
              <w:t xml:space="preserve"> решает композицию рисунка, т.е. гармонично согласовывает между  собой все компоненты изображения;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 xml:space="preserve">-     умеет подметить и передать в изображении наиболее </w:t>
            </w:r>
            <w:proofErr w:type="gramStart"/>
            <w:r w:rsidRPr="003E4471">
              <w:rPr>
                <w:color w:val="000000"/>
                <w:sz w:val="28"/>
                <w:szCs w:val="28"/>
              </w:rPr>
              <w:t>характерное</w:t>
            </w:r>
            <w:proofErr w:type="gramEnd"/>
          </w:p>
        </w:tc>
      </w:tr>
      <w:tr w:rsidR="003E4471" w:rsidRPr="003E4471" w:rsidTr="003E4471">
        <w:tc>
          <w:tcPr>
            <w:tcW w:w="1183" w:type="dxa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5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71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полностью овладел программным материалом, ясно представляет форму предметов по их изображениям и твердо знает изученные правила и условности изображений;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вполне самостоятельно, тщательно и своевременно выполняет творческую работу, соблюдая все правила композиции, цветового решения, форму предмета и т.д.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ошибок в изображениях не делает, но допускает незначительные неточности</w:t>
            </w:r>
          </w:p>
        </w:tc>
      </w:tr>
      <w:tr w:rsidR="003E4471" w:rsidRPr="003E4471" w:rsidTr="003E4471">
        <w:tc>
          <w:tcPr>
            <w:tcW w:w="1183" w:type="dxa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5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71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может интегрировать знания из различных разделов для решения поставленной задачи;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правильно применяет приемы и  изученные техники  рисования;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работа выполнена в заданное время, самостоятельно, с соблюдением технологической последовательности, качественно и творчески</w:t>
            </w:r>
          </w:p>
        </w:tc>
      </w:tr>
      <w:tr w:rsidR="003E4471" w:rsidRPr="003E4471" w:rsidTr="003E4471">
        <w:tc>
          <w:tcPr>
            <w:tcW w:w="1183" w:type="dxa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5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1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уровень художественной грамотности вполне соответствует этапу обучения;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учебная задача по методу полностью выполнена</w:t>
            </w:r>
          </w:p>
        </w:tc>
      </w:tr>
    </w:tbl>
    <w:p w:rsidR="003E4471" w:rsidRPr="003E4471" w:rsidRDefault="003E4471" w:rsidP="003E44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ook w:val="04A0" w:firstRow="1" w:lastRow="0" w:firstColumn="1" w:lastColumn="0" w:noHBand="0" w:noVBand="1"/>
      </w:tblPr>
      <w:tblGrid>
        <w:gridCol w:w="1590"/>
        <w:gridCol w:w="420"/>
        <w:gridCol w:w="12874"/>
      </w:tblGrid>
      <w:tr w:rsidR="003E4471" w:rsidRPr="003E4471" w:rsidTr="003E4471">
        <w:tc>
          <w:tcPr>
            <w:tcW w:w="1590" w:type="dxa"/>
            <w:vMerge w:val="restart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b/>
                <w:bCs/>
                <w:color w:val="000000"/>
                <w:sz w:val="28"/>
                <w:szCs w:val="28"/>
              </w:rPr>
              <w:t>Оценка «4»</w:t>
            </w: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b/>
                <w:bCs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874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полностью овладел программным материалом, но при изложении его допускает неточности второстепенного характера;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гармонично согласовывает между собой все компоненты изображения;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умеет подметить, но не совсем точно передаёт в изображении наиболее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lastRenderedPageBreak/>
              <w:t>-     характерное.</w:t>
            </w:r>
          </w:p>
        </w:tc>
      </w:tr>
      <w:tr w:rsidR="003E4471" w:rsidRPr="003E4471" w:rsidTr="003E4471">
        <w:tc>
          <w:tcPr>
            <w:tcW w:w="0" w:type="auto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874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полностью овладел программным материалом, но при выполнении рисунка испытывает небольшие затруднения в передаче света, тени, полутени и т.д.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при выполнении рисунка и творческих работ допускает ошибки второстепенного характера, которые исправляет после замечаний учителя и устраняет самостоятельно без дополнительных пояснений.</w:t>
            </w:r>
          </w:p>
        </w:tc>
      </w:tr>
      <w:tr w:rsidR="003E4471" w:rsidRPr="003E4471" w:rsidTr="003E4471">
        <w:tc>
          <w:tcPr>
            <w:tcW w:w="0" w:type="auto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874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допустил малозначительные ошибки, но может самостоятельно исправить ошибки с небольшой подсказкой учителя;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работа выполнена в заданное время, самостоятельно.</w:t>
            </w:r>
          </w:p>
        </w:tc>
      </w:tr>
      <w:tr w:rsidR="003E4471" w:rsidRPr="003E4471" w:rsidTr="003E4471">
        <w:tc>
          <w:tcPr>
            <w:tcW w:w="0" w:type="auto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874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уровень художественной грамотности соответствует этапу обучения (допускаются незначительные отклонения);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учебная задача по методу выполнена</w:t>
            </w:r>
          </w:p>
        </w:tc>
      </w:tr>
    </w:tbl>
    <w:p w:rsidR="003E4471" w:rsidRPr="003E4471" w:rsidRDefault="003E4471" w:rsidP="003E44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471" w:rsidRPr="003E4471" w:rsidRDefault="003E4471" w:rsidP="003E44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645" w:type="dxa"/>
        <w:tblLook w:val="04A0" w:firstRow="1" w:lastRow="0" w:firstColumn="1" w:lastColumn="0" w:noHBand="0" w:noVBand="1"/>
      </w:tblPr>
      <w:tblGrid>
        <w:gridCol w:w="1532"/>
        <w:gridCol w:w="420"/>
        <w:gridCol w:w="13693"/>
      </w:tblGrid>
      <w:tr w:rsidR="003E4471" w:rsidRPr="003E4471" w:rsidTr="001277AA">
        <w:tc>
          <w:tcPr>
            <w:tcW w:w="1530" w:type="dxa"/>
            <w:vMerge w:val="restart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b/>
                <w:bCs/>
                <w:color w:val="000000"/>
                <w:sz w:val="28"/>
                <w:szCs w:val="28"/>
              </w:rPr>
              <w:t>Оценка «3»</w:t>
            </w: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b/>
                <w:bCs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368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учащийся слабо справляется с поставленной целью урока;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допускает неточность в изложении изученного материала.</w:t>
            </w:r>
          </w:p>
        </w:tc>
      </w:tr>
      <w:tr w:rsidR="003E4471" w:rsidRPr="003E4471" w:rsidTr="001277AA">
        <w:tc>
          <w:tcPr>
            <w:tcW w:w="0" w:type="auto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68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основной программный материал знает не твердо, но большинство изученных условностей изображений усвоил;</w:t>
            </w:r>
            <w:bookmarkStart w:id="0" w:name="_GoBack"/>
            <w:bookmarkEnd w:id="0"/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обязательные работы, предусмотренные программой, выполняет, но несвоевременно;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в рисунке допускает существенные ошибки, которые исправляет по указанию и помощью учителя.</w:t>
            </w:r>
          </w:p>
        </w:tc>
      </w:tr>
      <w:tr w:rsidR="003E4471" w:rsidRPr="003E4471" w:rsidTr="001277AA">
        <w:tc>
          <w:tcPr>
            <w:tcW w:w="0" w:type="auto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68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владеет знаниями из различных разделов, но испытывает затруднения в их практическом применении при выполнении рисунка;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понимает последовательность создания рисунка, но допускает отдельные ошибки;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работа не выполнена в заданное время, с нарушением технологической последовательности.</w:t>
            </w:r>
          </w:p>
        </w:tc>
      </w:tr>
      <w:tr w:rsidR="003E4471" w:rsidRPr="003E4471" w:rsidTr="001277AA">
        <w:tc>
          <w:tcPr>
            <w:tcW w:w="0" w:type="auto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68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уровень художественной грамотности в основном соответствует этапу обучения;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учебная задача по методу в основном выполнена (или выполнена не полностью)</w:t>
            </w:r>
          </w:p>
        </w:tc>
      </w:tr>
    </w:tbl>
    <w:p w:rsidR="003E4471" w:rsidRPr="003E4471" w:rsidRDefault="003E4471" w:rsidP="003E44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471" w:rsidRPr="003E4471" w:rsidRDefault="003E4471" w:rsidP="003E44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600" w:type="dxa"/>
        <w:tblLook w:val="04A0" w:firstRow="1" w:lastRow="0" w:firstColumn="1" w:lastColumn="0" w:noHBand="0" w:noVBand="1"/>
      </w:tblPr>
      <w:tblGrid>
        <w:gridCol w:w="1515"/>
        <w:gridCol w:w="420"/>
        <w:gridCol w:w="13665"/>
      </w:tblGrid>
      <w:tr w:rsidR="003E4471" w:rsidRPr="003E4471" w:rsidTr="001277AA">
        <w:tc>
          <w:tcPr>
            <w:tcW w:w="1515" w:type="dxa"/>
            <w:vMerge w:val="restart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b/>
                <w:bCs/>
                <w:color w:val="000000"/>
                <w:sz w:val="28"/>
                <w:szCs w:val="28"/>
              </w:rPr>
              <w:t xml:space="preserve">Оценка </w:t>
            </w:r>
            <w:r w:rsidRPr="003E4471">
              <w:rPr>
                <w:b/>
                <w:bCs/>
                <w:color w:val="000000"/>
                <w:sz w:val="28"/>
                <w:szCs w:val="28"/>
              </w:rPr>
              <w:lastRenderedPageBreak/>
              <w:t>«2»</w:t>
            </w: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13665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допускает грубые ошибки в ответе;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lastRenderedPageBreak/>
              <w:t>-     не справляется с поставленной целью урока;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обнаруживает полное незнание учебного материала.</w:t>
            </w:r>
          </w:p>
        </w:tc>
      </w:tr>
      <w:tr w:rsidR="003E4471" w:rsidRPr="003E4471" w:rsidTr="001277AA">
        <w:tc>
          <w:tcPr>
            <w:tcW w:w="0" w:type="auto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665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обнаруживает незнание или непонимание большей или наиболее важной части учебного материала;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допускает существенные ошибки в рисунке, которые не может исправить даже с помощью учителя.</w:t>
            </w:r>
          </w:p>
        </w:tc>
      </w:tr>
      <w:tr w:rsidR="003E4471" w:rsidRPr="003E4471" w:rsidTr="001277AA">
        <w:tc>
          <w:tcPr>
            <w:tcW w:w="0" w:type="auto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665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не знает основных элементов процесса рисования;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не умеет пользоваться дополнительным материалом,  не владеет даже минимальными фактическими знаниями, умениями и навыками, определёнными в образовательном стандарте.</w:t>
            </w:r>
          </w:p>
        </w:tc>
      </w:tr>
      <w:tr w:rsidR="003E4471" w:rsidRPr="003E4471" w:rsidTr="001277AA">
        <w:tc>
          <w:tcPr>
            <w:tcW w:w="0" w:type="auto"/>
            <w:vMerge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665" w:type="dxa"/>
            <w:hideMark/>
          </w:tcPr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уровень художественной грамотности не соответствует этапу обучения;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учебная задача по методу не выполнена (или выполнена не полностью)</w:t>
            </w:r>
          </w:p>
          <w:p w:rsidR="003E4471" w:rsidRPr="003E4471" w:rsidRDefault="003E4471" w:rsidP="003E4471">
            <w:pPr>
              <w:rPr>
                <w:color w:val="000000"/>
                <w:sz w:val="28"/>
                <w:szCs w:val="28"/>
              </w:rPr>
            </w:pPr>
            <w:r w:rsidRPr="003E4471">
              <w:rPr>
                <w:color w:val="000000"/>
                <w:sz w:val="28"/>
                <w:szCs w:val="28"/>
              </w:rPr>
              <w:t>-     уровень художественной грамотности не может быть оценен, поскольку учебная задача по методу  сознательно не выполнялась.</w:t>
            </w:r>
          </w:p>
        </w:tc>
      </w:tr>
    </w:tbl>
    <w:p w:rsidR="003E4471" w:rsidRPr="003E4471" w:rsidRDefault="003E4471" w:rsidP="003E44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77EA" w:rsidRPr="009677EA" w:rsidRDefault="009677EA" w:rsidP="009677E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677EA" w:rsidRPr="009677EA" w:rsidSect="003E44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43803"/>
    <w:multiLevelType w:val="hybridMultilevel"/>
    <w:tmpl w:val="1E8A0554"/>
    <w:lvl w:ilvl="0" w:tplc="8CD2D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E35"/>
    <w:rsid w:val="003E4471"/>
    <w:rsid w:val="00682804"/>
    <w:rsid w:val="009677EA"/>
    <w:rsid w:val="00EB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2015-12-15T09:00:00Z</dcterms:created>
  <dcterms:modified xsi:type="dcterms:W3CDTF">2015-12-15T09:18:00Z</dcterms:modified>
</cp:coreProperties>
</file>