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DA3" w:rsidRPr="005B7DA3" w:rsidRDefault="005B7DA3" w:rsidP="005B7DA3">
      <w:pPr>
        <w:pStyle w:val="c1"/>
        <w:jc w:val="center"/>
        <w:rPr>
          <w:rStyle w:val="c3"/>
          <w:b/>
          <w:sz w:val="28"/>
        </w:rPr>
      </w:pPr>
      <w:r w:rsidRPr="005B7DA3">
        <w:rPr>
          <w:rStyle w:val="c3"/>
          <w:b/>
          <w:sz w:val="28"/>
        </w:rPr>
        <w:t>музыка</w:t>
      </w:r>
    </w:p>
    <w:p w:rsidR="005B7DA3" w:rsidRDefault="005B7DA3" w:rsidP="005B7DA3">
      <w:pPr>
        <w:pStyle w:val="c1"/>
      </w:pPr>
      <w:r>
        <w:rPr>
          <w:rStyle w:val="c3"/>
        </w:rPr>
        <w:t>На уроках музыки проверяется и оценивается качество усвоения учащимися программного материала.</w:t>
      </w:r>
    </w:p>
    <w:p w:rsidR="005B7DA3" w:rsidRDefault="005B7DA3" w:rsidP="005B7DA3">
      <w:pPr>
        <w:pStyle w:val="c1"/>
      </w:pPr>
      <w:r>
        <w:rPr>
          <w:rStyle w:val="c3"/>
        </w:rPr>
        <w:t>При оценивании успеваемости ориентирами для учителя являются конкретные требования к учащимся,</w:t>
      </w:r>
      <w:r>
        <w:rPr>
          <w:rStyle w:val="c3"/>
        </w:rPr>
        <w:t xml:space="preserve"> </w:t>
      </w:r>
      <w:r>
        <w:rPr>
          <w:rStyle w:val="c3"/>
        </w:rPr>
        <w:t>представленные в программе каждого класса и примерные нормы оценки знаний и умений.</w:t>
      </w:r>
    </w:p>
    <w:p w:rsidR="005B7DA3" w:rsidRDefault="005B7DA3" w:rsidP="005B7DA3">
      <w:pPr>
        <w:pStyle w:val="c1"/>
      </w:pPr>
      <w:r>
        <w:rPr>
          <w:rStyle w:val="c3"/>
        </w:rPr>
        <w:t>Результаты обучения оцениваются по пятибалльной системе и дополняются устной характеристикой ответа.</w:t>
      </w:r>
    </w:p>
    <w:p w:rsidR="005B7DA3" w:rsidRDefault="005B7DA3" w:rsidP="005B7DA3">
      <w:pPr>
        <w:pStyle w:val="c1"/>
      </w:pPr>
      <w:r>
        <w:rPr>
          <w:rStyle w:val="c3"/>
        </w:rPr>
        <w:t>Учебная программа предполагает освоение учащимися различных видов музыкальной деятельности: хорового пения,</w:t>
      </w:r>
      <w:r>
        <w:rPr>
          <w:rStyle w:val="c3"/>
        </w:rPr>
        <w:t xml:space="preserve"> </w:t>
      </w:r>
      <w:r>
        <w:rPr>
          <w:rStyle w:val="c3"/>
        </w:rPr>
        <w:t>слушания музыкальных произведений,</w:t>
      </w:r>
      <w:r>
        <w:rPr>
          <w:rStyle w:val="c3"/>
        </w:rPr>
        <w:t xml:space="preserve"> импровизацию</w:t>
      </w:r>
      <w:bookmarkStart w:id="0" w:name="_GoBack"/>
      <w:bookmarkEnd w:id="0"/>
      <w:r>
        <w:rPr>
          <w:rStyle w:val="c3"/>
        </w:rPr>
        <w:t>.</w:t>
      </w:r>
    </w:p>
    <w:p w:rsidR="005B7DA3" w:rsidRPr="005B7DA3" w:rsidRDefault="005B7DA3" w:rsidP="005B7DA3">
      <w:pPr>
        <w:pStyle w:val="c1"/>
        <w:rPr>
          <w:b/>
        </w:rPr>
      </w:pPr>
      <w:r>
        <w:rPr>
          <w:rStyle w:val="c4"/>
        </w:rPr>
        <w:t>                                 </w:t>
      </w:r>
      <w:r w:rsidRPr="005B7DA3">
        <w:rPr>
          <w:rStyle w:val="c4"/>
          <w:b/>
        </w:rPr>
        <w:t>Слушание музыки.</w:t>
      </w:r>
    </w:p>
    <w:p w:rsidR="005B7DA3" w:rsidRDefault="005B7DA3" w:rsidP="005B7DA3">
      <w:pPr>
        <w:pStyle w:val="c1"/>
      </w:pPr>
      <w:r>
        <w:rPr>
          <w:rStyle w:val="c3"/>
        </w:rPr>
        <w:t xml:space="preserve">На уроках проверяется и оценивается умение учащихся слушать музыкальные </w:t>
      </w:r>
      <w:proofErr w:type="spellStart"/>
      <w:r>
        <w:rPr>
          <w:rStyle w:val="c3"/>
        </w:rPr>
        <w:t>произведения</w:t>
      </w:r>
      <w:proofErr w:type="gramStart"/>
      <w:r>
        <w:rPr>
          <w:rStyle w:val="c3"/>
        </w:rPr>
        <w:t>,д</w:t>
      </w:r>
      <w:proofErr w:type="gramEnd"/>
      <w:r>
        <w:rPr>
          <w:rStyle w:val="c3"/>
        </w:rPr>
        <w:t>авать</w:t>
      </w:r>
      <w:proofErr w:type="spellEnd"/>
      <w:r>
        <w:rPr>
          <w:rStyle w:val="c3"/>
        </w:rPr>
        <w:t xml:space="preserve"> словесную характеристику их содержанию и средствам музыкальной </w:t>
      </w:r>
      <w:proofErr w:type="spellStart"/>
      <w:r>
        <w:rPr>
          <w:rStyle w:val="c3"/>
        </w:rPr>
        <w:t>выразительности,умение</w:t>
      </w:r>
      <w:proofErr w:type="spellEnd"/>
      <w:r>
        <w:rPr>
          <w:rStyle w:val="c3"/>
        </w:rPr>
        <w:t xml:space="preserve"> </w:t>
      </w:r>
      <w:proofErr w:type="spellStart"/>
      <w:r>
        <w:rPr>
          <w:rStyle w:val="c3"/>
        </w:rPr>
        <w:t>сравнивать,обобщать</w:t>
      </w:r>
      <w:proofErr w:type="spellEnd"/>
      <w:r>
        <w:rPr>
          <w:rStyle w:val="c3"/>
        </w:rPr>
        <w:t>; знание музыкальной литературы.</w:t>
      </w:r>
    </w:p>
    <w:p w:rsidR="005B7DA3" w:rsidRDefault="005B7DA3" w:rsidP="005B7DA3">
      <w:pPr>
        <w:pStyle w:val="c1"/>
      </w:pPr>
      <w:r>
        <w:rPr>
          <w:rStyle w:val="c3"/>
        </w:rPr>
        <w:t>Учитывается:</w:t>
      </w:r>
    </w:p>
    <w:p w:rsidR="005B7DA3" w:rsidRDefault="005B7DA3" w:rsidP="005B7DA3">
      <w:pPr>
        <w:pStyle w:val="c1"/>
      </w:pPr>
      <w:r>
        <w:rPr>
          <w:rStyle w:val="c3"/>
        </w:rPr>
        <w:t>-степень раскрытия эмоционального содержания музыкального произведения через средства музыкальной выразительности;</w:t>
      </w:r>
    </w:p>
    <w:p w:rsidR="005B7DA3" w:rsidRDefault="005B7DA3" w:rsidP="005B7DA3">
      <w:pPr>
        <w:pStyle w:val="c1"/>
      </w:pPr>
      <w:r>
        <w:rPr>
          <w:rStyle w:val="c3"/>
        </w:rPr>
        <w:t>-самостоятельность в разборе музыкального произведения;</w:t>
      </w:r>
    </w:p>
    <w:p w:rsidR="005B7DA3" w:rsidRDefault="005B7DA3" w:rsidP="005B7DA3">
      <w:pPr>
        <w:pStyle w:val="c1"/>
      </w:pPr>
      <w:r>
        <w:rPr>
          <w:rStyle w:val="c3"/>
        </w:rPr>
        <w:t>-умение учащегося сравнивать произведения и делать самостоятельные обобщения на основе полученных знаний.</w:t>
      </w:r>
    </w:p>
    <w:p w:rsidR="005B7DA3" w:rsidRDefault="005B7DA3" w:rsidP="005B7DA3">
      <w:pPr>
        <w:pStyle w:val="c1"/>
      </w:pPr>
      <w:r>
        <w:rPr>
          <w:rStyle w:val="c3"/>
        </w:rPr>
        <w:t>                                             </w:t>
      </w:r>
      <w:r>
        <w:rPr>
          <w:rStyle w:val="c4"/>
        </w:rPr>
        <w:t>Нормы оценок.</w:t>
      </w:r>
    </w:p>
    <w:p w:rsidR="005B7DA3" w:rsidRDefault="005B7DA3" w:rsidP="005B7DA3">
      <w:pPr>
        <w:pStyle w:val="c1"/>
      </w:pPr>
      <w:r>
        <w:rPr>
          <w:rStyle w:val="c3"/>
        </w:rPr>
        <w:t>Оценка «пять»:</w:t>
      </w:r>
    </w:p>
    <w:p w:rsidR="005B7DA3" w:rsidRDefault="005B7DA3" w:rsidP="005B7DA3">
      <w:pPr>
        <w:pStyle w:val="c1"/>
      </w:pPr>
      <w:r>
        <w:rPr>
          <w:rStyle w:val="c3"/>
        </w:rPr>
        <w:t xml:space="preserve">дан правильный и полный </w:t>
      </w:r>
      <w:proofErr w:type="spellStart"/>
      <w:r>
        <w:rPr>
          <w:rStyle w:val="c3"/>
        </w:rPr>
        <w:t>ответ</w:t>
      </w:r>
      <w:proofErr w:type="gramStart"/>
      <w:r>
        <w:rPr>
          <w:rStyle w:val="c3"/>
        </w:rPr>
        <w:t>,в</w:t>
      </w:r>
      <w:proofErr w:type="gramEnd"/>
      <w:r>
        <w:rPr>
          <w:rStyle w:val="c3"/>
        </w:rPr>
        <w:t>ключающий</w:t>
      </w:r>
      <w:proofErr w:type="spellEnd"/>
      <w:r>
        <w:rPr>
          <w:rStyle w:val="c3"/>
        </w:rPr>
        <w:t xml:space="preserve"> характеристику содержания музыкального </w:t>
      </w:r>
      <w:proofErr w:type="spellStart"/>
      <w:r>
        <w:rPr>
          <w:rStyle w:val="c3"/>
        </w:rPr>
        <w:t>произведения,средств</w:t>
      </w:r>
      <w:proofErr w:type="spellEnd"/>
      <w:r>
        <w:rPr>
          <w:rStyle w:val="c3"/>
        </w:rPr>
        <w:t xml:space="preserve"> музыкальной </w:t>
      </w:r>
      <w:proofErr w:type="spellStart"/>
      <w:r>
        <w:rPr>
          <w:rStyle w:val="c3"/>
        </w:rPr>
        <w:t>выразительности,ответ</w:t>
      </w:r>
      <w:proofErr w:type="spellEnd"/>
      <w:r>
        <w:rPr>
          <w:rStyle w:val="c3"/>
        </w:rPr>
        <w:t xml:space="preserve"> самостоятельный.</w:t>
      </w:r>
    </w:p>
    <w:p w:rsidR="005B7DA3" w:rsidRDefault="005B7DA3" w:rsidP="005B7DA3">
      <w:pPr>
        <w:pStyle w:val="c1"/>
      </w:pPr>
      <w:r>
        <w:rPr>
          <w:rStyle w:val="c3"/>
        </w:rPr>
        <w:t>Оценка «четыре»:</w:t>
      </w:r>
    </w:p>
    <w:p w:rsidR="005B7DA3" w:rsidRDefault="005B7DA3" w:rsidP="005B7DA3">
      <w:pPr>
        <w:pStyle w:val="c1"/>
      </w:pPr>
      <w:r>
        <w:rPr>
          <w:rStyle w:val="c3"/>
        </w:rPr>
        <w:t xml:space="preserve">ответ </w:t>
      </w:r>
      <w:proofErr w:type="spellStart"/>
      <w:r>
        <w:rPr>
          <w:rStyle w:val="c3"/>
        </w:rPr>
        <w:t>правильный</w:t>
      </w:r>
      <w:proofErr w:type="gramStart"/>
      <w:r>
        <w:rPr>
          <w:rStyle w:val="c3"/>
        </w:rPr>
        <w:t>,н</w:t>
      </w:r>
      <w:proofErr w:type="gramEnd"/>
      <w:r>
        <w:rPr>
          <w:rStyle w:val="c3"/>
        </w:rPr>
        <w:t>о</w:t>
      </w:r>
      <w:proofErr w:type="spellEnd"/>
      <w:r>
        <w:rPr>
          <w:rStyle w:val="c3"/>
        </w:rPr>
        <w:t xml:space="preserve"> </w:t>
      </w:r>
      <w:proofErr w:type="spellStart"/>
      <w:r>
        <w:rPr>
          <w:rStyle w:val="c3"/>
        </w:rPr>
        <w:t>неполный:дана</w:t>
      </w:r>
      <w:proofErr w:type="spellEnd"/>
      <w:r>
        <w:rPr>
          <w:rStyle w:val="c3"/>
        </w:rPr>
        <w:t xml:space="preserve"> характеристика содержания музыкального </w:t>
      </w:r>
      <w:proofErr w:type="spellStart"/>
      <w:r>
        <w:rPr>
          <w:rStyle w:val="c3"/>
        </w:rPr>
        <w:t>произведения,средств</w:t>
      </w:r>
      <w:proofErr w:type="spellEnd"/>
      <w:r>
        <w:rPr>
          <w:rStyle w:val="c3"/>
        </w:rPr>
        <w:t xml:space="preserve"> музыкальной выразительности с наводящими(1-2) вопросами учителя.</w:t>
      </w:r>
    </w:p>
    <w:p w:rsidR="005B7DA3" w:rsidRDefault="005B7DA3" w:rsidP="005B7DA3">
      <w:pPr>
        <w:pStyle w:val="c1"/>
      </w:pPr>
      <w:r>
        <w:rPr>
          <w:rStyle w:val="c3"/>
        </w:rPr>
        <w:t>Оценка «три»:</w:t>
      </w:r>
    </w:p>
    <w:p w:rsidR="005B7DA3" w:rsidRDefault="005B7DA3" w:rsidP="005B7DA3">
      <w:pPr>
        <w:pStyle w:val="c1"/>
      </w:pPr>
      <w:r>
        <w:rPr>
          <w:rStyle w:val="c3"/>
        </w:rPr>
        <w:t xml:space="preserve">ответ </w:t>
      </w:r>
      <w:proofErr w:type="spellStart"/>
      <w:r>
        <w:rPr>
          <w:rStyle w:val="c3"/>
        </w:rPr>
        <w:t>правильный</w:t>
      </w:r>
      <w:proofErr w:type="gramStart"/>
      <w:r>
        <w:rPr>
          <w:rStyle w:val="c3"/>
        </w:rPr>
        <w:t>,н</w:t>
      </w:r>
      <w:proofErr w:type="gramEnd"/>
      <w:r>
        <w:rPr>
          <w:rStyle w:val="c3"/>
        </w:rPr>
        <w:t>о</w:t>
      </w:r>
      <w:proofErr w:type="spellEnd"/>
      <w:r>
        <w:rPr>
          <w:rStyle w:val="c3"/>
        </w:rPr>
        <w:t xml:space="preserve"> </w:t>
      </w:r>
      <w:proofErr w:type="spellStart"/>
      <w:r>
        <w:rPr>
          <w:rStyle w:val="c3"/>
        </w:rPr>
        <w:t>неполный,средства</w:t>
      </w:r>
      <w:proofErr w:type="spellEnd"/>
      <w:r>
        <w:rPr>
          <w:rStyle w:val="c3"/>
        </w:rPr>
        <w:t xml:space="preserve"> музыкальной выразительности раскрыты </w:t>
      </w:r>
      <w:proofErr w:type="spellStart"/>
      <w:r>
        <w:rPr>
          <w:rStyle w:val="c3"/>
        </w:rPr>
        <w:t>недостаточно,допустимы</w:t>
      </w:r>
      <w:proofErr w:type="spellEnd"/>
      <w:r>
        <w:rPr>
          <w:rStyle w:val="c3"/>
        </w:rPr>
        <w:t xml:space="preserve"> несколько наводящих вопросов учителя.</w:t>
      </w:r>
    </w:p>
    <w:p w:rsidR="005B7DA3" w:rsidRDefault="005B7DA3" w:rsidP="005B7DA3">
      <w:pPr>
        <w:pStyle w:val="c1"/>
      </w:pPr>
      <w:r>
        <w:rPr>
          <w:rStyle w:val="c3"/>
        </w:rPr>
        <w:t>Оценка «два»:</w:t>
      </w:r>
    </w:p>
    <w:p w:rsidR="005B7DA3" w:rsidRDefault="005B7DA3" w:rsidP="005B7DA3">
      <w:pPr>
        <w:pStyle w:val="c1"/>
      </w:pPr>
      <w:r>
        <w:rPr>
          <w:rStyle w:val="c3"/>
        </w:rPr>
        <w:t>ответ обнаруживает незнание и непонимание учебного материала.</w:t>
      </w:r>
    </w:p>
    <w:p w:rsidR="005B7DA3" w:rsidRPr="005B7DA3" w:rsidRDefault="005B7DA3" w:rsidP="005B7DA3">
      <w:pPr>
        <w:pStyle w:val="c1"/>
        <w:rPr>
          <w:b/>
        </w:rPr>
      </w:pPr>
      <w:r w:rsidRPr="005B7DA3">
        <w:rPr>
          <w:rStyle w:val="c3"/>
          <w:b/>
        </w:rPr>
        <w:lastRenderedPageBreak/>
        <w:t> </w:t>
      </w:r>
      <w:r w:rsidRPr="005B7DA3">
        <w:rPr>
          <w:rStyle w:val="c4"/>
          <w:b/>
        </w:rPr>
        <w:t>                                    Хоровое пение.</w:t>
      </w:r>
    </w:p>
    <w:p w:rsidR="005B7DA3" w:rsidRDefault="005B7DA3" w:rsidP="005B7DA3">
      <w:pPr>
        <w:pStyle w:val="c1"/>
      </w:pPr>
      <w:r>
        <w:rPr>
          <w:rStyle w:val="c3"/>
        </w:rPr>
        <w:t>Для оценивания качества выполнения учениками певческих заданий необходимо предварительно провести индивидуальное прослушивание каждого ребёнка,</w:t>
      </w:r>
      <w:r>
        <w:rPr>
          <w:rStyle w:val="c3"/>
        </w:rPr>
        <w:t xml:space="preserve"> </w:t>
      </w:r>
      <w:r>
        <w:rPr>
          <w:rStyle w:val="c3"/>
        </w:rPr>
        <w:t>чтобы иметь данные о диапазоне его певческого голоса.</w:t>
      </w:r>
    </w:p>
    <w:p w:rsidR="005B7DA3" w:rsidRDefault="005B7DA3" w:rsidP="005B7DA3">
      <w:pPr>
        <w:pStyle w:val="c1"/>
      </w:pPr>
      <w:r>
        <w:rPr>
          <w:rStyle w:val="c3"/>
        </w:rPr>
        <w:t>Учёт полученных данных,</w:t>
      </w:r>
      <w:r>
        <w:rPr>
          <w:rStyle w:val="c3"/>
        </w:rPr>
        <w:t xml:space="preserve"> </w:t>
      </w:r>
      <w:r>
        <w:rPr>
          <w:rStyle w:val="c3"/>
        </w:rPr>
        <w:t>с одной стороны, позволит дать более объективную оценку качества выполнения учеником певческого задания,</w:t>
      </w:r>
      <w:r>
        <w:rPr>
          <w:rStyle w:val="c3"/>
        </w:rPr>
        <w:t xml:space="preserve"> </w:t>
      </w:r>
      <w:r>
        <w:rPr>
          <w:rStyle w:val="c3"/>
        </w:rPr>
        <w:t xml:space="preserve">с другой </w:t>
      </w:r>
      <w:proofErr w:type="gramStart"/>
      <w:r>
        <w:rPr>
          <w:rStyle w:val="c3"/>
        </w:rPr>
        <w:t>стороны-учесть</w:t>
      </w:r>
      <w:proofErr w:type="gramEnd"/>
      <w:r>
        <w:rPr>
          <w:rStyle w:val="c3"/>
        </w:rPr>
        <w:t xml:space="preserve"> при выборе задания индивидуальные особенности его музыкального развития и,</w:t>
      </w:r>
      <w:r>
        <w:rPr>
          <w:rStyle w:val="c3"/>
        </w:rPr>
        <w:t xml:space="preserve"> </w:t>
      </w:r>
      <w:r>
        <w:rPr>
          <w:rStyle w:val="c3"/>
        </w:rPr>
        <w:t>таким образом,</w:t>
      </w:r>
      <w:r>
        <w:rPr>
          <w:rStyle w:val="c3"/>
        </w:rPr>
        <w:t xml:space="preserve"> </w:t>
      </w:r>
      <w:r>
        <w:rPr>
          <w:rStyle w:val="c3"/>
        </w:rPr>
        <w:t>создать наиболее благоприятные условия опроса. Так,</w:t>
      </w:r>
      <w:r>
        <w:rPr>
          <w:rStyle w:val="c3"/>
        </w:rPr>
        <w:t xml:space="preserve"> </w:t>
      </w:r>
      <w:r>
        <w:rPr>
          <w:rStyle w:val="c3"/>
        </w:rPr>
        <w:t>например,</w:t>
      </w:r>
      <w:r>
        <w:rPr>
          <w:rStyle w:val="c3"/>
        </w:rPr>
        <w:t xml:space="preserve"> </w:t>
      </w:r>
      <w:r>
        <w:rPr>
          <w:rStyle w:val="c3"/>
        </w:rPr>
        <w:t>предлагая ученику исполнить песню,</w:t>
      </w:r>
      <w:r>
        <w:rPr>
          <w:rStyle w:val="c3"/>
        </w:rPr>
        <w:t xml:space="preserve"> </w:t>
      </w:r>
      <w:r>
        <w:rPr>
          <w:rStyle w:val="c3"/>
        </w:rPr>
        <w:t>нужно знать рабочий диапазон его голоса и,</w:t>
      </w:r>
      <w:r>
        <w:rPr>
          <w:rStyle w:val="c3"/>
        </w:rPr>
        <w:t xml:space="preserve"> </w:t>
      </w:r>
      <w:r>
        <w:rPr>
          <w:rStyle w:val="c3"/>
        </w:rPr>
        <w:t>если он не соответствует диапазону песни,</w:t>
      </w:r>
      <w:r>
        <w:rPr>
          <w:rStyle w:val="c3"/>
        </w:rPr>
        <w:t xml:space="preserve"> </w:t>
      </w:r>
      <w:r>
        <w:rPr>
          <w:rStyle w:val="c3"/>
        </w:rPr>
        <w:t>предложить ученику исполнить его в другой,</w:t>
      </w:r>
      <w:r>
        <w:rPr>
          <w:rStyle w:val="c3"/>
        </w:rPr>
        <w:t xml:space="preserve"> </w:t>
      </w:r>
      <w:r>
        <w:rPr>
          <w:rStyle w:val="c3"/>
        </w:rPr>
        <w:t>более удобной для него тональности или исполнить только фрагмент песни:</w:t>
      </w:r>
      <w:r>
        <w:rPr>
          <w:rStyle w:val="c3"/>
        </w:rPr>
        <w:t xml:space="preserve"> </w:t>
      </w:r>
      <w:r>
        <w:rPr>
          <w:rStyle w:val="c3"/>
        </w:rPr>
        <w:t>куплет,</w:t>
      </w:r>
      <w:r>
        <w:rPr>
          <w:rStyle w:val="c3"/>
        </w:rPr>
        <w:t xml:space="preserve"> </w:t>
      </w:r>
      <w:r>
        <w:rPr>
          <w:rStyle w:val="c3"/>
        </w:rPr>
        <w:t>припев,</w:t>
      </w:r>
      <w:r>
        <w:rPr>
          <w:rStyle w:val="c3"/>
        </w:rPr>
        <w:t xml:space="preserve"> </w:t>
      </w:r>
      <w:r>
        <w:rPr>
          <w:rStyle w:val="c3"/>
        </w:rPr>
        <w:t>фразу.</w:t>
      </w:r>
    </w:p>
    <w:p w:rsidR="005B7DA3" w:rsidRDefault="005B7DA3" w:rsidP="005B7DA3">
      <w:pPr>
        <w:pStyle w:val="c1"/>
      </w:pPr>
      <w:r>
        <w:rPr>
          <w:rStyle w:val="c4"/>
        </w:rPr>
        <w:t xml:space="preserve">                                      </w:t>
      </w:r>
    </w:p>
    <w:p w:rsidR="005B7DA3" w:rsidRDefault="005B7DA3" w:rsidP="005B7DA3">
      <w:pPr>
        <w:pStyle w:val="c1"/>
      </w:pPr>
      <w:r>
        <w:rPr>
          <w:rStyle w:val="c4"/>
        </w:rPr>
        <w:t>                                    Нормы оценок.</w:t>
      </w:r>
    </w:p>
    <w:p w:rsidR="005B7DA3" w:rsidRPr="005B7DA3" w:rsidRDefault="005B7DA3" w:rsidP="005B7DA3">
      <w:pPr>
        <w:pStyle w:val="c1"/>
        <w:rPr>
          <w:b/>
        </w:rPr>
      </w:pPr>
      <w:r w:rsidRPr="005B7DA3">
        <w:rPr>
          <w:rStyle w:val="c3"/>
          <w:b/>
        </w:rPr>
        <w:t>«пять»:</w:t>
      </w:r>
    </w:p>
    <w:p w:rsidR="005B7DA3" w:rsidRDefault="005B7DA3" w:rsidP="005B7DA3">
      <w:pPr>
        <w:pStyle w:val="c1"/>
      </w:pPr>
      <w:r>
        <w:rPr>
          <w:rStyle w:val="c3"/>
        </w:rPr>
        <w:t>-знание мелодической линии и текста песни;</w:t>
      </w:r>
    </w:p>
    <w:p w:rsidR="005B7DA3" w:rsidRDefault="005B7DA3" w:rsidP="005B7DA3">
      <w:pPr>
        <w:pStyle w:val="c1"/>
      </w:pPr>
      <w:r>
        <w:rPr>
          <w:rStyle w:val="c3"/>
        </w:rPr>
        <w:t>-чистое интонирование и ритмически точное исполнение;</w:t>
      </w:r>
    </w:p>
    <w:p w:rsidR="005B7DA3" w:rsidRDefault="005B7DA3" w:rsidP="005B7DA3">
      <w:pPr>
        <w:pStyle w:val="c1"/>
      </w:pPr>
      <w:r>
        <w:rPr>
          <w:rStyle w:val="c3"/>
        </w:rPr>
        <w:t>-выразительное исполнение.</w:t>
      </w:r>
    </w:p>
    <w:p w:rsidR="005B7DA3" w:rsidRPr="005B7DA3" w:rsidRDefault="005B7DA3" w:rsidP="005B7DA3">
      <w:pPr>
        <w:pStyle w:val="c1"/>
        <w:rPr>
          <w:b/>
        </w:rPr>
      </w:pPr>
      <w:r w:rsidRPr="005B7DA3">
        <w:rPr>
          <w:rStyle w:val="c3"/>
          <w:b/>
        </w:rPr>
        <w:t>«четыре»:</w:t>
      </w:r>
    </w:p>
    <w:p w:rsidR="005B7DA3" w:rsidRDefault="005B7DA3" w:rsidP="005B7DA3">
      <w:pPr>
        <w:pStyle w:val="c1"/>
      </w:pPr>
      <w:r>
        <w:rPr>
          <w:rStyle w:val="c3"/>
        </w:rPr>
        <w:t>-знание мелодической линии и текста песни;</w:t>
      </w:r>
    </w:p>
    <w:p w:rsidR="005B7DA3" w:rsidRDefault="005B7DA3" w:rsidP="005B7DA3">
      <w:pPr>
        <w:pStyle w:val="c1"/>
      </w:pPr>
      <w:r>
        <w:rPr>
          <w:rStyle w:val="c3"/>
        </w:rPr>
        <w:t>-в основном чистое интонирование,</w:t>
      </w:r>
      <w:r>
        <w:rPr>
          <w:rStyle w:val="c3"/>
        </w:rPr>
        <w:t xml:space="preserve"> </w:t>
      </w:r>
      <w:r>
        <w:rPr>
          <w:rStyle w:val="c3"/>
        </w:rPr>
        <w:t>ритмически правильное;</w:t>
      </w:r>
    </w:p>
    <w:p w:rsidR="005B7DA3" w:rsidRDefault="005B7DA3" w:rsidP="005B7DA3">
      <w:pPr>
        <w:pStyle w:val="c1"/>
      </w:pPr>
      <w:r>
        <w:rPr>
          <w:rStyle w:val="c3"/>
        </w:rPr>
        <w:t>-пение недостаточно выразительное.</w:t>
      </w:r>
    </w:p>
    <w:p w:rsidR="005B7DA3" w:rsidRPr="005B7DA3" w:rsidRDefault="005B7DA3" w:rsidP="005B7DA3">
      <w:pPr>
        <w:pStyle w:val="c1"/>
        <w:rPr>
          <w:b/>
        </w:rPr>
      </w:pPr>
      <w:r w:rsidRPr="005B7DA3">
        <w:rPr>
          <w:rStyle w:val="c3"/>
          <w:b/>
        </w:rPr>
        <w:t>«три»:</w:t>
      </w:r>
    </w:p>
    <w:p w:rsidR="005B7DA3" w:rsidRDefault="005B7DA3" w:rsidP="005B7DA3">
      <w:pPr>
        <w:pStyle w:val="c1"/>
      </w:pPr>
      <w:r>
        <w:rPr>
          <w:rStyle w:val="c3"/>
        </w:rPr>
        <w:t>-допускаются отдельные неточности в исполнении мелодии и текста песни;</w:t>
      </w:r>
    </w:p>
    <w:p w:rsidR="005B7DA3" w:rsidRDefault="005B7DA3" w:rsidP="005B7DA3">
      <w:pPr>
        <w:pStyle w:val="c1"/>
      </w:pPr>
      <w:r>
        <w:rPr>
          <w:rStyle w:val="c3"/>
        </w:rPr>
        <w:t>-неуверенное и не вполне точное,</w:t>
      </w:r>
      <w:r>
        <w:rPr>
          <w:rStyle w:val="c3"/>
        </w:rPr>
        <w:t xml:space="preserve"> </w:t>
      </w:r>
      <w:r>
        <w:rPr>
          <w:rStyle w:val="c3"/>
        </w:rPr>
        <w:t>иногда фальшивое исполнение,</w:t>
      </w:r>
      <w:r>
        <w:rPr>
          <w:rStyle w:val="c3"/>
        </w:rPr>
        <w:t xml:space="preserve"> </w:t>
      </w:r>
      <w:r>
        <w:rPr>
          <w:rStyle w:val="c3"/>
        </w:rPr>
        <w:t>есть ритмические неточности;</w:t>
      </w:r>
    </w:p>
    <w:p w:rsidR="005B7DA3" w:rsidRDefault="005B7DA3" w:rsidP="005B7DA3">
      <w:pPr>
        <w:pStyle w:val="c1"/>
      </w:pPr>
      <w:r>
        <w:rPr>
          <w:rStyle w:val="c3"/>
        </w:rPr>
        <w:t>-пение невыразительное.</w:t>
      </w:r>
    </w:p>
    <w:p w:rsidR="005B7DA3" w:rsidRPr="005B7DA3" w:rsidRDefault="005B7DA3" w:rsidP="005B7DA3">
      <w:pPr>
        <w:pStyle w:val="c1"/>
        <w:rPr>
          <w:b/>
        </w:rPr>
      </w:pPr>
      <w:r w:rsidRPr="005B7DA3">
        <w:rPr>
          <w:rStyle w:val="c3"/>
          <w:b/>
        </w:rPr>
        <w:t>«два»:</w:t>
      </w:r>
    </w:p>
    <w:p w:rsidR="005B7DA3" w:rsidRDefault="005B7DA3" w:rsidP="005B7DA3">
      <w:pPr>
        <w:pStyle w:val="c1"/>
      </w:pPr>
      <w:r>
        <w:rPr>
          <w:rStyle w:val="c3"/>
        </w:rPr>
        <w:t>-исполнение неуверенное,</w:t>
      </w:r>
      <w:r>
        <w:rPr>
          <w:rStyle w:val="c3"/>
        </w:rPr>
        <w:t xml:space="preserve"> </w:t>
      </w:r>
      <w:r>
        <w:rPr>
          <w:rStyle w:val="c3"/>
        </w:rPr>
        <w:t>фальшивое.</w:t>
      </w:r>
    </w:p>
    <w:p w:rsidR="005B7DA3" w:rsidRDefault="005B7DA3" w:rsidP="005B7DA3">
      <w:pPr>
        <w:pStyle w:val="c1"/>
      </w:pPr>
      <w:r>
        <w:rPr>
          <w:rStyle w:val="c3"/>
        </w:rPr>
        <w:t>Существует достаточно большой перечень форм работы,</w:t>
      </w:r>
      <w:r>
        <w:rPr>
          <w:rStyle w:val="c3"/>
        </w:rPr>
        <w:t xml:space="preserve"> </w:t>
      </w:r>
      <w:r>
        <w:rPr>
          <w:rStyle w:val="c3"/>
        </w:rPr>
        <w:t>который может быть выполнен учащимися и соответствующим образом оценен учителем.</w:t>
      </w:r>
    </w:p>
    <w:p w:rsidR="005B7DA3" w:rsidRDefault="005B7DA3" w:rsidP="005B7DA3">
      <w:pPr>
        <w:pStyle w:val="c1"/>
      </w:pPr>
      <w:r>
        <w:rPr>
          <w:rStyle w:val="c3"/>
        </w:rPr>
        <w:t>1.Работа по карточка</w:t>
      </w:r>
      <w:proofErr w:type="gramStart"/>
      <w:r>
        <w:rPr>
          <w:rStyle w:val="c3"/>
        </w:rPr>
        <w:t>м(</w:t>
      </w:r>
      <w:proofErr w:type="gramEnd"/>
      <w:r>
        <w:rPr>
          <w:rStyle w:val="c3"/>
        </w:rPr>
        <w:t>знание музыкального словаря).</w:t>
      </w:r>
    </w:p>
    <w:p w:rsidR="005B7DA3" w:rsidRDefault="005B7DA3" w:rsidP="005B7DA3">
      <w:pPr>
        <w:pStyle w:val="c1"/>
      </w:pPr>
      <w:r>
        <w:rPr>
          <w:rStyle w:val="c3"/>
        </w:rPr>
        <w:lastRenderedPageBreak/>
        <w:t>2.Кроссворды.</w:t>
      </w:r>
    </w:p>
    <w:p w:rsidR="005B7DA3" w:rsidRDefault="005B7DA3" w:rsidP="005B7DA3">
      <w:pPr>
        <w:pStyle w:val="c1"/>
      </w:pPr>
      <w:r>
        <w:rPr>
          <w:rStyle w:val="c3"/>
        </w:rPr>
        <w:t>3.Рефераты и творческие работы по специально заданным темам или по выбору учащегося.</w:t>
      </w:r>
    </w:p>
    <w:p w:rsidR="005B7DA3" w:rsidRDefault="005B7DA3" w:rsidP="005B7DA3">
      <w:pPr>
        <w:pStyle w:val="c1"/>
      </w:pPr>
      <w:r>
        <w:rPr>
          <w:rStyle w:val="c3"/>
        </w:rPr>
        <w:t>4.Блиц-ответы</w:t>
      </w:r>
      <w:r>
        <w:rPr>
          <w:rStyle w:val="c3"/>
        </w:rPr>
        <w:t xml:space="preserve"> </w:t>
      </w:r>
      <w:r>
        <w:rPr>
          <w:rStyle w:val="c3"/>
        </w:rPr>
        <w:t>(письменно</w:t>
      </w:r>
      <w:proofErr w:type="gramStart"/>
      <w:r>
        <w:rPr>
          <w:rStyle w:val="c3"/>
        </w:rPr>
        <w:t>)п</w:t>
      </w:r>
      <w:proofErr w:type="gramEnd"/>
      <w:r>
        <w:rPr>
          <w:rStyle w:val="c3"/>
        </w:rPr>
        <w:t>о вопросам учителя на повторение и закрепление темы.</w:t>
      </w:r>
    </w:p>
    <w:p w:rsidR="005B7DA3" w:rsidRDefault="005B7DA3" w:rsidP="005B7DA3">
      <w:pPr>
        <w:pStyle w:val="c1"/>
      </w:pPr>
      <w:r>
        <w:rPr>
          <w:rStyle w:val="c3"/>
        </w:rPr>
        <w:t>5.«Угадай мелодию»</w:t>
      </w:r>
      <w:r>
        <w:rPr>
          <w:rStyle w:val="c3"/>
        </w:rPr>
        <w:t xml:space="preserve"> </w:t>
      </w:r>
      <w:r>
        <w:rPr>
          <w:rStyle w:val="c3"/>
        </w:rPr>
        <w:t>(фрагментарный калейдоскоп из произведений,</w:t>
      </w:r>
      <w:r>
        <w:rPr>
          <w:rStyle w:val="c3"/>
        </w:rPr>
        <w:t xml:space="preserve"> </w:t>
      </w:r>
      <w:r>
        <w:rPr>
          <w:rStyle w:val="c3"/>
        </w:rPr>
        <w:t>звучавших на уроках или достаточно популярных).</w:t>
      </w:r>
    </w:p>
    <w:p w:rsidR="005B7DA3" w:rsidRDefault="005B7DA3" w:rsidP="005B7DA3">
      <w:pPr>
        <w:pStyle w:val="c1"/>
      </w:pPr>
      <w:r>
        <w:rPr>
          <w:rStyle w:val="c3"/>
        </w:rPr>
        <w:t>6.Применение широкого спектра творческих способностей ребёнка в передаче музыкальных образов через прослушанную музыку или исполняемую самим ребёнком</w:t>
      </w:r>
      <w:r>
        <w:rPr>
          <w:rStyle w:val="c3"/>
        </w:rPr>
        <w:t xml:space="preserve"> </w:t>
      </w:r>
      <w:r>
        <w:rPr>
          <w:rStyle w:val="c3"/>
        </w:rPr>
        <w:t>(</w:t>
      </w:r>
      <w:proofErr w:type="spellStart"/>
      <w:r>
        <w:rPr>
          <w:rStyle w:val="c3"/>
        </w:rPr>
        <w:t>рисунки</w:t>
      </w:r>
      <w:proofErr w:type="gramStart"/>
      <w:r>
        <w:rPr>
          <w:rStyle w:val="c3"/>
        </w:rPr>
        <w:t>,п</w:t>
      </w:r>
      <w:proofErr w:type="gramEnd"/>
      <w:r>
        <w:rPr>
          <w:rStyle w:val="c3"/>
        </w:rPr>
        <w:t>оделки</w:t>
      </w:r>
      <w:proofErr w:type="spellEnd"/>
      <w:r>
        <w:rPr>
          <w:rStyle w:val="c3"/>
        </w:rPr>
        <w:t xml:space="preserve"> и т.д.)</w:t>
      </w:r>
    </w:p>
    <w:p w:rsidR="00682804" w:rsidRDefault="005B7DA3">
      <w:r>
        <w:t>7. Ведение рабочей тетради</w:t>
      </w:r>
    </w:p>
    <w:sectPr w:rsidR="00682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83A"/>
    <w:rsid w:val="005B7DA3"/>
    <w:rsid w:val="00682804"/>
    <w:rsid w:val="007A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5B7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B7DA3"/>
  </w:style>
  <w:style w:type="character" w:customStyle="1" w:styleId="c3">
    <w:name w:val="c3"/>
    <w:basedOn w:val="a0"/>
    <w:rsid w:val="005B7D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5B7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B7DA3"/>
  </w:style>
  <w:style w:type="character" w:customStyle="1" w:styleId="c3">
    <w:name w:val="c3"/>
    <w:basedOn w:val="a0"/>
    <w:rsid w:val="005B7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1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571</Words>
  <Characters>3257</Characters>
  <Application>Microsoft Office Word</Application>
  <DocSecurity>0</DocSecurity>
  <Lines>27</Lines>
  <Paragraphs>7</Paragraphs>
  <ScaleCrop>false</ScaleCrop>
  <Company/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2015-12-15T09:11:00Z</dcterms:created>
  <dcterms:modified xsi:type="dcterms:W3CDTF">2015-12-15T09:14:00Z</dcterms:modified>
</cp:coreProperties>
</file>